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85" w:rsidRPr="00786085" w:rsidRDefault="00786085" w:rsidP="007860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Успение Божией Матери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86085" w:rsidRPr="00786085" w:rsidRDefault="00786085" w:rsidP="00786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085">
        <w:rPr>
          <w:rFonts w:ascii="Times New Roman" w:hAnsi="Times New Roman" w:cs="Times New Roman"/>
          <w:sz w:val="24"/>
          <w:szCs w:val="24"/>
        </w:rPr>
        <w:t xml:space="preserve">После Вознесения Господа Матерь Божия оставалась на попечении апостола Иоанна Богослова, а в его отсутствие жила в доме его родителей близ горы Елеонской. Для апостолов и всех верующих Она была утешением и назиданием. Беседуя с ними, Матерь Божия поведала о чудесных событиях Благовещения,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бессеменного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зачатия и нетленного от Нее рождения Христа, Его младенчества и всей земной жизни. Подобно апостолам, Она насаждала и утверждала Христианскую Церковь Своим присутствием, словом и молитвами. Благоговение апостолов к Пресвятой Деве было чрезвычайно. По приятии Святого Духа в знаменательный день Пятидесятницы они пребывали в Иерусалиме около 10 лет, служа спасению иудеев и желая чаще видеть и слышать от Нее Божественные слова. Многие из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новопросвещенных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верою даже приходили из дальних стран в Иерусалим, чтобы видеть и слышать Пречистую Богородицу.</w:t>
      </w:r>
    </w:p>
    <w:p w:rsidR="00786085" w:rsidRPr="00786085" w:rsidRDefault="00786085" w:rsidP="00786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786085">
        <w:rPr>
          <w:rFonts w:ascii="Times New Roman" w:hAnsi="Times New Roman" w:cs="Times New Roman"/>
          <w:sz w:val="24"/>
          <w:szCs w:val="24"/>
        </w:rPr>
        <w:t>Во время гонения, воздвигнутого Иродом на юную Церковь Христову (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Деян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. 12, 1-3), Пресвятая Дева Мария вместе с апостолом Иоанном Богословом в 43 году удалилась в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Ефес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, в котором проповедовать Евангелие выпал жребий апостолу Иоанну Богослову. Она была также на Кипре у святого Лазаря Четверодневного, там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епископствовавшего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, и на Святой Горе Афонской, о которой, как говорит святой Стефан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Святогорец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, Матерь Божия пророчески сказала: "Это место будет Мне в жребий, данный Мне от Сына и Бога Моего. Я буду Заступница месту этому и Богу о нем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Ходатаица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>".</w:t>
      </w:r>
    </w:p>
    <w:p w:rsidR="00786085" w:rsidRPr="00786085" w:rsidRDefault="00786085" w:rsidP="00786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 w:rsidRPr="00786085">
        <w:rPr>
          <w:rFonts w:ascii="Times New Roman" w:hAnsi="Times New Roman" w:cs="Times New Roman"/>
          <w:sz w:val="24"/>
          <w:szCs w:val="24"/>
        </w:rPr>
        <w:t>Благоговение древних христиан к Матери Божией было так велико, что они сохранили все о Ее жизни, что только могли заметить из Ее слов и деяний, и даже передали нам о Ее внешнем виде.</w:t>
      </w:r>
    </w:p>
    <w:p w:rsidR="00786085" w:rsidRPr="00786085" w:rsidRDefault="00786085" w:rsidP="00786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085">
        <w:rPr>
          <w:rFonts w:ascii="Times New Roman" w:hAnsi="Times New Roman" w:cs="Times New Roman"/>
          <w:sz w:val="24"/>
          <w:szCs w:val="24"/>
        </w:rPr>
        <w:t xml:space="preserve">По преданию, основанному на словах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священномучеников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Дионисия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Ареопагита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(† 3 октября 96 г.) и Игнатия Богоносца († 20 декабря 107 г.), святитель Амвросий Медиоланский в творении "О девственницах" писал о Матери Божией: "Она была Девою не телом только, но и душою, смиренна сердцем, осмотрительна в словах, благоразумна, немногоречива, любительница чтения, трудолюбива, целомудренна в речи. Правилом Ее было - никого не оскорблять, всем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благожелать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, почитать старших, не завидовать равным, избегать хвастовства, быть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здравомысленной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, любить добродетель. Когда Она хоть бы выражением лица обидела родителей, когда была в несогласии с родными? Когда погордилась пред человеком скромным, посмеялась над слабым, уклонилась от неимущего? У Нее не было ничего сурового в очах, ничего неосмотрительного в словах, ничего неприличного в действиях: телодвижения скромные, поступь тихая, голос ровный; </w:t>
      </w:r>
      <w:r w:rsidRPr="00786085">
        <w:rPr>
          <w:rFonts w:ascii="Times New Roman" w:hAnsi="Times New Roman" w:cs="Times New Roman"/>
          <w:sz w:val="24"/>
          <w:szCs w:val="24"/>
        </w:rPr>
        <w:lastRenderedPageBreak/>
        <w:t xml:space="preserve">так что телесный вид Ее был выражением души, олицетворением чистоты. Все дни Свои Она обратила в пост: сну предавалась только по требованию нужды, но и тогда, как тело Ее покоилось, духом Она бодрствовала, повторяя во сне читанное, или размышляя о приведении в исполнение предположенных намерений, или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предначертывая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новые. Из дома выходила только в церковь, и то в сопутствии родных. Впрочем, Она хотя и являлась вне дома Своего в сопровождении других, но лучшим стражем для Себя была Она Сама; другие охраняли только тело Ее, а нравы Свои Она блюла Сама". По преданию, сохраненному церковным историком Никифором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Каллистом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(ХIV в.), Матерь Божия "была роста среднего или, как иные говорят, несколько более среднего; волосы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златовидные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; глаза быстрые, с зрачками как бы цвета маслины; брови дугообразные и умеренно-черные, нос продолговатый, уста цветущие, исполненные сладких речей; лицо не круглое и не острое, но несколько продолговатое; кисти рук и пальцы длинные... Она в беседе с другими сохраняла благоприличие, не смеялась, не возмущалась, особенно же не гневалась; совершенно безыскусственная, простая, Она нимало о Себе не думала и, далекая от изнеженности, отличалась полным смирением. Относительно одежд, которые носила, Она довольствовалась их естественным цветом, что еще и теперь доказывает Ее священный головной покров. Коротко сказать, во всех Ее действиях обнаруживалась особая благодать". (Никифор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Каллист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заимствовал свое описание у святителя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Епифания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Кипрского, († 12 мая 403 г.); Письмо к Феофилу об иконах. Перевод текста святителя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Епифания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помещен в Великих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Четиих-Минеях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митрополита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Макария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>. М., 1868, сентябрь, с. 363).</w:t>
      </w:r>
    </w:p>
    <w:p w:rsidR="00786085" w:rsidRPr="00786085" w:rsidRDefault="00786085" w:rsidP="00786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"/>
      <w:bookmarkEnd w:id="2"/>
      <w:r w:rsidRPr="00786085">
        <w:rPr>
          <w:rFonts w:ascii="Times New Roman" w:hAnsi="Times New Roman" w:cs="Times New Roman"/>
          <w:sz w:val="24"/>
          <w:szCs w:val="24"/>
        </w:rPr>
        <w:t xml:space="preserve">Обстоятельства Успения Божией Матери известны в Православной Церкви от времен апостольских. В I веке о Успении Ее писал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священномученик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Дионисий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Ареопагит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. Во II веке сказание о телесном переселении Пресвятой Девы Марии на Небо находится в сочинениях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Мелитона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, епископа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Сардийского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. В IV веке на предание об Успении Матери Божией указывает святитель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Епифаний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Кипрский. В V веке святитель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Ювеналий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, Патриарх Иерусалимский, говорил святой благоверной греческой царице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Пульхерии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: "Хотя в Священном Писании нет повествования об обстоятельствах кончины Ее, впрочем мы знаем об них из древнейшего и вернейшего предания". Это предание с подробностью собрано и изложено в церковной истории Никифора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Каллиста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в ХIV веке.</w:t>
      </w:r>
    </w:p>
    <w:p w:rsidR="00786085" w:rsidRPr="00786085" w:rsidRDefault="00786085" w:rsidP="00786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"/>
      <w:bookmarkEnd w:id="3"/>
      <w:r w:rsidRPr="00786085">
        <w:rPr>
          <w:rFonts w:ascii="Times New Roman" w:hAnsi="Times New Roman" w:cs="Times New Roman"/>
          <w:sz w:val="24"/>
          <w:szCs w:val="24"/>
        </w:rPr>
        <w:t>Ко времени Своего блаженного Успения Пресвятая Дева Мария опять прибыла в Иерусалим. Слава Ее как Матери Божией уже распространилась по земле и многих завистливых и гордых вооружила против, которые покушались на Ее жизнь; но Бог хранил Ее от врагов.</w:t>
      </w:r>
    </w:p>
    <w:p w:rsidR="00786085" w:rsidRPr="00786085" w:rsidRDefault="00786085" w:rsidP="0078608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Дни и ночи Она проводила в молитве. Нередко Пресвятая Богородица приходила ко Святому Гробу Господню, воскуряла здесь фимиам и преклоняла колена. Не раз покушались враги Спасителя препятствовать посещать Ей святое место и выпросили у первосвященников стражу для охраны Гроба Спасителя. Но Святая Дева, никем не зримая, продолжала молиться пред ним. В одно из таких посещений Голгофы пред Нею предстал Архангел Гавриил и возвестил о Ее скором переселении из этой жизни в жизнь Небесную, вечно блаженную. В залог Архангел вручил Ей пальмовую ветвь. С Небесной вестью возвратилась Божия Матерь в Вифлеем с тремя Ей прислуживавшими девами (</w:t>
      </w:r>
      <w:proofErr w:type="spellStart"/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Сепфорой</w:t>
      </w:r>
      <w:proofErr w:type="spellEnd"/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Евигеей</w:t>
      </w:r>
      <w:proofErr w:type="spellEnd"/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Зоилой</w:t>
      </w:r>
      <w:proofErr w:type="spellEnd"/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Затем Она вызвала праведного Иосифа из </w:t>
      </w:r>
      <w:proofErr w:type="spellStart"/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Аримафеи</w:t>
      </w:r>
      <w:proofErr w:type="spellEnd"/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учеников Господа, которым возвестила о Своем скором Успении. Пресвятая Дева молилась также, чтобы Господь послал к Ней апостола Иоанна. И Дух Святой восхитил его из </w:t>
      </w:r>
      <w:proofErr w:type="spellStart"/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Ефеса</w:t>
      </w:r>
      <w:proofErr w:type="spellEnd"/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поставив рядом с тем местом, где возлежала Матерь Божия. После молитвы Пресвятая Дева воскурила фимиам, и Иоанн услышал голос с Небес, заключавший Ее молитву словом "Аминь". Божия Матерь заметила, что этот голос означает скорое прибытие апостолов и Святых Сил Бесплотных. Апостолы, число которых и исчислить нельзя, слетелись, говорит святой Иоанн </w:t>
      </w:r>
      <w:proofErr w:type="spellStart"/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Дамаскин</w:t>
      </w:r>
      <w:proofErr w:type="spellEnd"/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подобно облакам и орлам, чтобы послужить Матери Божией. Увидев друг друга, апостолы радовались, но в недоумении взаимно спрашивали: для чего Господь собрал их в одно место? Святой Иоанн Богослов, с радостными слезами приветствуя их, сказал, что для Божией Матери настало время отойти ко Господу. Войдя к Матери Божией, они увидели Ее благолепно сидящей на ложе, исполненную духовного веселия. Апостолы приветствовали Ее, а затем поведали о их чудесном восхищении с места проповеди. Пресвятая Дева, прославляла Бога, что Он услышал Ее молитву и исполнил желание Ее сердца, и начала беседу о предстоящей Ее кончине. Во время этой беседы также чудесным образом предстал и апостол Павел с учениками своими: </w:t>
      </w:r>
      <w:proofErr w:type="spellStart"/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Дионисием</w:t>
      </w:r>
      <w:proofErr w:type="spellEnd"/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Ареопагитом</w:t>
      </w:r>
      <w:proofErr w:type="spellEnd"/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дивным </w:t>
      </w:r>
      <w:proofErr w:type="spellStart"/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Иерофеем</w:t>
      </w:r>
      <w:proofErr w:type="spellEnd"/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Божественным Тимофеем и другими из числа 70 апостолов. Всех их собрал Святой Дух, чтобы они сподобились благословения Пречистой Девы Марии и благолепнее устроили погребение Матери Господней. Каждого из них Она призывала к Себе по имени, благословляла и хвалила веру и их труды в </w:t>
      </w:r>
      <w:proofErr w:type="spellStart"/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проповедании</w:t>
      </w:r>
      <w:proofErr w:type="spellEnd"/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Христова Евангелия, каждому желала вечного блаженства и молилась с ними о мире и </w:t>
      </w:r>
      <w:proofErr w:type="spellStart"/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благостоянии</w:t>
      </w:r>
      <w:proofErr w:type="spellEnd"/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всего мира.</w:t>
      </w:r>
    </w:p>
    <w:p w:rsidR="00786085" w:rsidRPr="00786085" w:rsidRDefault="00786085" w:rsidP="00786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085">
        <w:rPr>
          <w:rFonts w:ascii="Times New Roman" w:hAnsi="Times New Roman" w:cs="Times New Roman"/>
          <w:sz w:val="24"/>
          <w:szCs w:val="24"/>
        </w:rPr>
        <w:t xml:space="preserve">Настал третий час, когда должно было совершиться Успение Божией Матери. Пылало множество свечей. Святые апостолы с песнопениями окружали благолепно украшенный одр, на котором возлежала Пречистая Дева Богородица. Она молилась в ожидании Своего исхода и пришествия Своего вожделенного Сына и Господа. Внезапно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облистал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неизреченный Свет Божественной Славы, пред Которым померкли пылавшие свечи. </w:t>
      </w:r>
      <w:r w:rsidRPr="00786085">
        <w:rPr>
          <w:rFonts w:ascii="Times New Roman" w:hAnsi="Times New Roman" w:cs="Times New Roman"/>
          <w:sz w:val="24"/>
          <w:szCs w:val="24"/>
        </w:rPr>
        <w:lastRenderedPageBreak/>
        <w:t>Видевшие ужаснулись. Верх помещения как бы исчез в лучах необъятного Света, и сошел Сам Царь Славы, Христос, окруженный множеством Ангелов, Архангелов и других Небесных Сил с праведными душами праотцев и пророков, некогда предвозвещавших о Пресвятой Деве. Увидев Своего Сына, Божия Матерь воскликнула: "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Величит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душа Моя Господа, и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возрадовася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дух Мой о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Бозе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, Спасе Моем, яко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призре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на смирение рабы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Своея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>" - и, поднявшись с ложа для встречи Господа, поклонилась Ему. Господь приглашал Ее в обители Вечной Жизни. Без всякого телесного страдания, как бы в приятном сне, Пресвятая Дева предала душу в руки Своего Сына и Бога.</w:t>
      </w:r>
    </w:p>
    <w:p w:rsidR="00786085" w:rsidRPr="00786085" w:rsidRDefault="00786085" w:rsidP="00786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"/>
      <w:bookmarkEnd w:id="4"/>
      <w:r w:rsidRPr="00786085">
        <w:rPr>
          <w:rFonts w:ascii="Times New Roman" w:hAnsi="Times New Roman" w:cs="Times New Roman"/>
          <w:sz w:val="24"/>
          <w:szCs w:val="24"/>
        </w:rPr>
        <w:t xml:space="preserve">Тогда началось радостное Ангельское пение. Сопровождая чистую душу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Богоневесты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с благоговейным страхом как Царицы Небесной, Ангелы взывали: "Радуйся, Благодатная, Господь с Тобою, благословенна Ты в женах! Се Царица,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Богоотроковица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прииде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, возьмите врата, и Сию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премирно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подъимите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Присносущую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Матерь Света; Тоя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всеродное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человеком спасение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бысть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Нюже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взирати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не можем и Той достойную честь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воздати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немощно" (стихира праздника на "Господи,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воззвах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>"). Небесные врата возвысились, встретив душу Пресвятой Богородицы, Херувимы и Серафимы с радостью прославили Ее. Благодатное лицо Богоматери сияло славой Божественного девства, а от тела разливалось благоухание.</w:t>
      </w:r>
    </w:p>
    <w:p w:rsidR="00786085" w:rsidRPr="00786085" w:rsidRDefault="00786085" w:rsidP="0078608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Дивна была жизнь Пречистой Девы, дивно и Успение Ее, как воспевает Святая Церковь: "Бог вселенной </w:t>
      </w:r>
      <w:proofErr w:type="spellStart"/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показует</w:t>
      </w:r>
      <w:proofErr w:type="spellEnd"/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Тебе, Царица, чудеса, превышающие законы природы. И во время Рождения Он сохранил Твое девство, и во гробе соблюл от </w:t>
      </w:r>
      <w:proofErr w:type="spellStart"/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истления</w:t>
      </w:r>
      <w:proofErr w:type="spellEnd"/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тело Твое" (канон 1, песнь 6, тропарь 1). Благоговейно и со страхом лобызая пречистое тело, апостолы освящались от него и исполнялись благодати и духовной радости. Для большего прославления Пресвятой Богородицы всемогущая сила Божия исцеляла больных, с верою и </w:t>
      </w:r>
      <w:proofErr w:type="spellStart"/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любовию</w:t>
      </w:r>
      <w:proofErr w:type="spellEnd"/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прикасавшихся к священному одру. Оплакав свою разлуку с Матерью Божией на земле, апостолы приступили к погребению Ее пречистого тела. Святые апостолы Петр, Павел, Иаков с другими из числа 12 апостолов понесли на своих плечах одр, на котором возлежало тело </w:t>
      </w:r>
      <w:proofErr w:type="spellStart"/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Приснодевы</w:t>
      </w:r>
      <w:proofErr w:type="spellEnd"/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Святой Иоанн Богослов шел впереди с райской светозарной ветвью, а прочие святые и множество верных сопровождали одр со свечами и кадилами, воспевая священные песни. Это торжественное шествие началось от Сиона через весь Иерусалим в </w:t>
      </w:r>
      <w:proofErr w:type="spellStart"/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Гефсиманию</w:t>
      </w:r>
      <w:proofErr w:type="spellEnd"/>
      <w:r w:rsidRPr="00786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86085" w:rsidRPr="00786085" w:rsidRDefault="00786085" w:rsidP="00786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085">
        <w:rPr>
          <w:rFonts w:ascii="Times New Roman" w:hAnsi="Times New Roman" w:cs="Times New Roman"/>
          <w:sz w:val="24"/>
          <w:szCs w:val="24"/>
        </w:rPr>
        <w:t xml:space="preserve">При первом его движении над пречистым телом Богоматери и всеми провожавшими Ее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внeзапно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появился обширный и светозарный облачный круг, наподобие венца, и к лику апостолов присоединился лик Ангельский. Слышалось пение Небесных Сил, прославлявших Божию Матерь, которое вторило земным голосам. Этот круг с Небесными певцами и сиянием двигался по воздуху и сопровождал шествие до самого места </w:t>
      </w:r>
      <w:r w:rsidRPr="00786085">
        <w:rPr>
          <w:rFonts w:ascii="Times New Roman" w:hAnsi="Times New Roman" w:cs="Times New Roman"/>
          <w:sz w:val="24"/>
          <w:szCs w:val="24"/>
        </w:rPr>
        <w:lastRenderedPageBreak/>
        <w:t xml:space="preserve">погребения. Неверующие жители Иерусалима, пораженные необычайным величием погребального шествия и озлобленные почестями, воздаваемыми Матери Иисуса, донесли о том первосвященникам и книжникам. Пылая завистью и мщением ко всему, что напоминало им Христа, они послали своих слуг, чтобы те разогнали сопровождавших, и самое тело Матери Божией сожгли. Возбужденный народ и воины с яростью устремились на христиан, но облачный венец, сопровождавший по воздуху шествие, опустился к земле и как бы стеною оградил его. Преследователи слышали шаги и пение, но никого из провожавших не видали. Многие из них были поражены слепотой. Иудейский священник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Аффония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из зависти и ненависти к Матери Иисуса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Назорея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хотел опрокинуть одр, на котором возлежало тело Пресвятой Девы, но Ангел Божий невидимо отсек его руки, которые прикоснулись к гробу. Видя такое чудо,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Аффония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раскаялся и с верою исповедал величие Матери Божией. Он получил исцеление и примкнул к сонму сопровождавших тело Богоматери, став ревностным последователем Христа. Когда шествие достигло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Гефсимании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, там с плачем и рыданием началось последнее целование пречистого тела. Лишь к вечеру святые апостолы могли положить его во гроб и закрыть вход в пещеру большим камнем. Три дня они не отходили от места погребения, совершая непрестанные молитвы и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псалмопения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. По премудрому смотрению Божию апостолу Фоме не суждено было присутствовать при погребении Матери Господней. Придя в третий день в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Гефсиманию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, он с горькими слезами повергся пред гробовой пещерой и громко выражал сожаление о том, что не удостоился последнего благословения Матери Божией и прощания с Ней. Апостолы в сердечной жалости о нем решились открыть пещеру и доставить ему утешение - поклониться святым останкам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Приснодевы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>. Но, открыв гроб, они нашли в нем одни только Ее погребальные пелены и убедились таким образом в дивном вознесении Пресвятой Девы с телом на Небо.</w:t>
      </w:r>
    </w:p>
    <w:p w:rsidR="00786085" w:rsidRPr="00786085" w:rsidRDefault="00786085" w:rsidP="00786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"/>
      <w:bookmarkEnd w:id="5"/>
      <w:r w:rsidRPr="00786085">
        <w:rPr>
          <w:rFonts w:ascii="Times New Roman" w:hAnsi="Times New Roman" w:cs="Times New Roman"/>
          <w:sz w:val="24"/>
          <w:szCs w:val="24"/>
        </w:rPr>
        <w:t>Вечером в тот же день, когда апостолы собрались в доме для подкрепления себя пищей, им явилась Сама Матерь Божия и сказала: "Радуйтесь! Я с вами - во все дни". Это так обрадовало апостолов и всех бывших с ними, что они подняли часть хлеба, поставляемую на трапезу в память Спасителя ("часть Господа") и воскликнули: "Пресвятая Богородица, помогай нам". (Этим было положено начало чину возношения панагии - обычаю возношения части хлеба в честь Матери Божией, который и доныне хранится в монастырях.)</w:t>
      </w:r>
    </w:p>
    <w:p w:rsidR="00786085" w:rsidRPr="00786085" w:rsidRDefault="00786085" w:rsidP="00786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2"/>
      <w:bookmarkEnd w:id="6"/>
      <w:r w:rsidRPr="00786085">
        <w:rPr>
          <w:rFonts w:ascii="Times New Roman" w:hAnsi="Times New Roman" w:cs="Times New Roman"/>
          <w:sz w:val="24"/>
          <w:szCs w:val="24"/>
        </w:rPr>
        <w:t xml:space="preserve">Пояс Богоматери, Ее святые одежды, хранимые с благоговением и разделяемые по лицу земли на части, творили и творят чудеса. Ее многочисленные иконы всюду изливают токи исцелений и знамений, а святое тело Ее, взятое на Небо, свидетельствует о нашем </w:t>
      </w:r>
      <w:r w:rsidRPr="00786085">
        <w:rPr>
          <w:rFonts w:ascii="Times New Roman" w:hAnsi="Times New Roman" w:cs="Times New Roman"/>
          <w:sz w:val="24"/>
          <w:szCs w:val="24"/>
        </w:rPr>
        <w:lastRenderedPageBreak/>
        <w:t xml:space="preserve">будущем пребывании с ним. Оно не оставлено случайным переменам преходящего мира, но несравненно более возвышено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преславным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вознесением на Небеса.</w:t>
      </w:r>
    </w:p>
    <w:p w:rsidR="00786085" w:rsidRPr="00786085" w:rsidRDefault="00786085" w:rsidP="00786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3"/>
      <w:bookmarkEnd w:id="7"/>
      <w:r w:rsidRPr="00786085">
        <w:rPr>
          <w:rFonts w:ascii="Times New Roman" w:hAnsi="Times New Roman" w:cs="Times New Roman"/>
          <w:sz w:val="24"/>
          <w:szCs w:val="24"/>
        </w:rPr>
        <w:t xml:space="preserve">Праздник Успения Пресвятой Богородицы с особой торжественностью совершается в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Гефсимании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, на месте Ее погребения. Нигде сердце так не печалится при разлучении с Матерью Божией и нигде так не ликует, убеждаясь в Ее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предстательстве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за мир.</w:t>
      </w:r>
    </w:p>
    <w:p w:rsidR="00786085" w:rsidRPr="00786085" w:rsidRDefault="00786085" w:rsidP="00786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4"/>
      <w:bookmarkEnd w:id="8"/>
      <w:r w:rsidRPr="00786085">
        <w:rPr>
          <w:rFonts w:ascii="Times New Roman" w:hAnsi="Times New Roman" w:cs="Times New Roman"/>
          <w:sz w:val="24"/>
          <w:szCs w:val="24"/>
        </w:rPr>
        <w:t xml:space="preserve">Святой Град Иерусалим отделяется от Елеонской (Масличной) горы долиной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Кедрона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Иосафата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>. У подножия Елеонской горы находится Гефсиманский сад, масличные деревья которого плодоносят и сейчас.</w:t>
      </w:r>
    </w:p>
    <w:p w:rsidR="00786085" w:rsidRPr="00786085" w:rsidRDefault="00786085" w:rsidP="00786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5"/>
      <w:bookmarkEnd w:id="9"/>
      <w:r w:rsidRPr="00786085">
        <w:rPr>
          <w:rFonts w:ascii="Times New Roman" w:hAnsi="Times New Roman" w:cs="Times New Roman"/>
          <w:sz w:val="24"/>
          <w:szCs w:val="24"/>
        </w:rPr>
        <w:t xml:space="preserve">Святой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Богоотец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Иоаким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преставился 80-летним старцем через несколько лет после Введения во храм Пресвятой Девы. Святая Анна, оставшись вдовой, переселилась из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Назарета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в Иерусалим и жила близ храма. В Иерусалиме она приобрела два имения: первое у Гефсиманских ворот, а второе - в долине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Иосафата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. Во втором поместье она устроила склеп для почивших членов семьи, где и была погребена вместе с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Иоакимом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>. Там, в Гефсиманском саду, Спаситель часто молился со Своими учениками.</w:t>
      </w:r>
    </w:p>
    <w:p w:rsidR="00786085" w:rsidRPr="00786085" w:rsidRDefault="00786085" w:rsidP="00786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6"/>
      <w:bookmarkEnd w:id="10"/>
      <w:r w:rsidRPr="00786085">
        <w:rPr>
          <w:rFonts w:ascii="Times New Roman" w:hAnsi="Times New Roman" w:cs="Times New Roman"/>
          <w:sz w:val="24"/>
          <w:szCs w:val="24"/>
        </w:rPr>
        <w:t>Пречистое тело Матери Божией было погребено на семейном кладбище. С самого погребения Ее христиане благоговейно чтили гроб Матери Божией и устроили на том месте храм. В храме хранились драгоценные пелены, которыми были повито пречистое и благоухающее тело.</w:t>
      </w:r>
    </w:p>
    <w:p w:rsidR="00786085" w:rsidRPr="00786085" w:rsidRDefault="00786085" w:rsidP="00786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7"/>
      <w:bookmarkEnd w:id="11"/>
      <w:r w:rsidRPr="00786085">
        <w:rPr>
          <w:rFonts w:ascii="Times New Roman" w:hAnsi="Times New Roman" w:cs="Times New Roman"/>
          <w:sz w:val="24"/>
          <w:szCs w:val="24"/>
        </w:rPr>
        <w:t xml:space="preserve">Святой Патриарх Иерусалимский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Ювеналий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(420-458) утверждал перед императором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Маркианом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(450-457) достоверность предания о чудесном восшествии Матери Божией на Небо и послал его супруге, святой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Пульхерии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(† 453; память 10 сентября), погребальные пелены Матери Божией, которые взял из Ее гроба. Святая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Пульхерия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положила эти пелены во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Влахернском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храме.</w:t>
      </w:r>
    </w:p>
    <w:p w:rsidR="00786085" w:rsidRPr="00786085" w:rsidRDefault="00786085" w:rsidP="00786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8"/>
      <w:bookmarkEnd w:id="12"/>
      <w:r w:rsidRPr="00786085">
        <w:rPr>
          <w:rFonts w:ascii="Times New Roman" w:hAnsi="Times New Roman" w:cs="Times New Roman"/>
          <w:sz w:val="24"/>
          <w:szCs w:val="24"/>
        </w:rPr>
        <w:t>Сохранились свидетельства, что в конце VII века над подземным храмом Успения Пресвятой Богородицы существовала верхняя церковь, с высокой колокольни которой был виден купол Храма Воскресения Господня. Следов этой церкви ныне не видно. В IХ веке близ подземного Гефсиманского храма была выстроена обитель, в которой подвизались более 30 монахов.</w:t>
      </w:r>
    </w:p>
    <w:p w:rsidR="00786085" w:rsidRPr="00786085" w:rsidRDefault="00786085" w:rsidP="00786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9"/>
      <w:bookmarkEnd w:id="13"/>
      <w:r w:rsidRPr="00786085">
        <w:rPr>
          <w:rFonts w:ascii="Times New Roman" w:hAnsi="Times New Roman" w:cs="Times New Roman"/>
          <w:sz w:val="24"/>
          <w:szCs w:val="24"/>
        </w:rPr>
        <w:t xml:space="preserve">Большим разрушениям подвергся храм в 1009 году от гонителя святых мест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Хакима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>. Значительные изменения, следы которых остались и поныне, произвели крестоносцы в 1130 году. В ХI-ХII веках исчезла из Иерусалима часть вырезанного камня, на котором Спаситель молился в ночь Его предания. Эта часть камня до VI века находилась в Гефсиманской базилике.</w:t>
      </w:r>
    </w:p>
    <w:p w:rsidR="00786085" w:rsidRPr="00786085" w:rsidRDefault="00786085" w:rsidP="00786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0"/>
      <w:bookmarkEnd w:id="14"/>
      <w:r w:rsidRPr="00786085">
        <w:rPr>
          <w:rFonts w:ascii="Times New Roman" w:hAnsi="Times New Roman" w:cs="Times New Roman"/>
          <w:sz w:val="24"/>
          <w:szCs w:val="24"/>
        </w:rPr>
        <w:t xml:space="preserve">Но, несмотря на разрушения и изменения, общий первоначальный крестообразный план храма сохранился. При входе в храм по бокам железных дверей стоят четыре мраморных </w:t>
      </w:r>
      <w:r w:rsidRPr="00786085">
        <w:rPr>
          <w:rFonts w:ascii="Times New Roman" w:hAnsi="Times New Roman" w:cs="Times New Roman"/>
          <w:sz w:val="24"/>
          <w:szCs w:val="24"/>
        </w:rPr>
        <w:lastRenderedPageBreak/>
        <w:t xml:space="preserve">колонны. Чтобы войти в храм, надо спуститься по лестнице из 48 ступеней. На 23-й ступени на правой стороне находится придел в честь святых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Богоотцев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Иоакима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и Анны с их гробницей, а напротив, на левой стороне - часовня праведного Иосифа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Обручника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с его гробницей. Правый придел принадлежит Православной Церкви, а левый - Армяно-Григорианской (с 1814 года).</w:t>
      </w:r>
    </w:p>
    <w:p w:rsidR="00786085" w:rsidRPr="00786085" w:rsidRDefault="00786085" w:rsidP="00786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1"/>
      <w:bookmarkEnd w:id="15"/>
      <w:r w:rsidRPr="00786085">
        <w:rPr>
          <w:rFonts w:ascii="Times New Roman" w:hAnsi="Times New Roman" w:cs="Times New Roman"/>
          <w:sz w:val="24"/>
          <w:szCs w:val="24"/>
        </w:rPr>
        <w:t>Храм Успения Матери Божией имеет следующие размеры: в длину 48 аршин, в ширину 8 аршин. Ранее в храме кроме дверей были и окна. Весь храм украшен множеством лампад и приношений. В усыпальницу Матери Божией ведут два маленьких входа: входят западными дверьми, а выходят северными. Усыпальница Пречистой покрыта драгоценными занавесами. Погребальное ложе Матери Божией высечено из камня по образу древнееврейских гробниц и очень сходно с Гробом Господним. За усыпальницей находится алтарь храма, в котором ежедневно совершается Божественная литургия на греческом языке.</w:t>
      </w:r>
    </w:p>
    <w:p w:rsidR="00786085" w:rsidRPr="00786085" w:rsidRDefault="00786085" w:rsidP="00786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2"/>
      <w:bookmarkEnd w:id="16"/>
      <w:r w:rsidRPr="00786085">
        <w:rPr>
          <w:rFonts w:ascii="Times New Roman" w:hAnsi="Times New Roman" w:cs="Times New Roman"/>
          <w:sz w:val="24"/>
          <w:szCs w:val="24"/>
        </w:rPr>
        <w:t xml:space="preserve">Масличные деревья на восточной и северной сторонах храма в VII-VIII веках приобрели православные у турок. Католики приобрели масличные деревья на восточной и южной сторонах в 1803 году, а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армяно-григориане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- на западной стороне в 1821 году.</w:t>
      </w:r>
    </w:p>
    <w:p w:rsidR="00786085" w:rsidRPr="00786085" w:rsidRDefault="00786085" w:rsidP="00786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23"/>
      <w:bookmarkEnd w:id="17"/>
      <w:r w:rsidRPr="00786085">
        <w:rPr>
          <w:rFonts w:ascii="Times New Roman" w:hAnsi="Times New Roman" w:cs="Times New Roman"/>
          <w:sz w:val="24"/>
          <w:szCs w:val="24"/>
        </w:rPr>
        <w:t xml:space="preserve">12 августа в Малой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Гефсимании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в 2 часа ночи настоятель Гефсиманского храма совершает Божественную литургию. По окончании литургии в 4 часа утра настоятель в полном облачении совершает краткий молебен перед светлой плащаницей, возлагает ее на руки и торжественно несет вплоть до храма в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Гефсимании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>, где находится святая гробница Матери Божией. Все члены Русской Духовной Миссии в Иерусалиме во главе с начальником Миссии ежегодно участвуют в перенесении святой плащаницы, называемом "литанией".</w:t>
      </w:r>
    </w:p>
    <w:p w:rsidR="00786085" w:rsidRPr="00786085" w:rsidRDefault="00786085" w:rsidP="00786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085">
        <w:rPr>
          <w:rFonts w:ascii="Times New Roman" w:hAnsi="Times New Roman" w:cs="Times New Roman"/>
          <w:sz w:val="24"/>
          <w:szCs w:val="24"/>
        </w:rPr>
        <w:t xml:space="preserve">Чин погребения Матери Божией в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Гефсимании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начинается по обычаю утром 14 августа. Множество народа во главе с архиереями и клириками отправляются от Иерусалимской Патриархии (возле Храма Воскресения Христова) в печальный путь. По узким улочкам Святого Града погребальная процессия движется в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Гефсиманию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. В первых рядах шествия несут икону Успения Пресвятой Богородицы. По дороге икону встречают богомольцы, лобызают лик Пречистой и подносят к иконе детей разных возрастов. За духовенством в два ряда шествуют чернецы - монахи и монахини Святого Града: греки, румыны, арабы, русские. Шествие, продолжительностью около двух часов, завершается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параклисом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в Гефсиманском храме. Перед престолом, за усыпальницей Матери Божией, сооружается возвышенность, на которой в благоухающих цветах и миртах, покрытая драгоценными пеленами покоится плащаница Пресвятой Богородицы.</w:t>
      </w:r>
    </w:p>
    <w:p w:rsidR="00786085" w:rsidRPr="00786085" w:rsidRDefault="00786085" w:rsidP="00786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25"/>
      <w:bookmarkEnd w:id="18"/>
      <w:r w:rsidRPr="00786085">
        <w:rPr>
          <w:rFonts w:ascii="Times New Roman" w:hAnsi="Times New Roman" w:cs="Times New Roman"/>
          <w:sz w:val="24"/>
          <w:szCs w:val="24"/>
        </w:rPr>
        <w:lastRenderedPageBreak/>
        <w:t xml:space="preserve">"О дивное чудо! Источник Жизни во гробе полагается, и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лествица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Небеси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гроб бывает..." - здесь, у гроба Самой Пречистой, эти слова пронзают своим первоначальным смыслом и печаль растворяется радостью: "Благодатная, радуйся, с Тобою Господь,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подаяй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мирови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Тобою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велию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 xml:space="preserve"> милость!"</w:t>
      </w:r>
    </w:p>
    <w:p w:rsidR="00786085" w:rsidRPr="00786085" w:rsidRDefault="00786085" w:rsidP="00786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6"/>
      <w:bookmarkEnd w:id="19"/>
      <w:r w:rsidRPr="00786085">
        <w:rPr>
          <w:rFonts w:ascii="Times New Roman" w:hAnsi="Times New Roman" w:cs="Times New Roman"/>
          <w:sz w:val="24"/>
          <w:szCs w:val="24"/>
        </w:rPr>
        <w:t>Многочисленные паломники, прикладываясь к иконе Успения Пресвятой Богородицы, по древнему обычаю, наклонившись, проходят под ней.</w:t>
      </w:r>
    </w:p>
    <w:p w:rsidR="00786085" w:rsidRPr="00786085" w:rsidRDefault="00786085" w:rsidP="00786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7"/>
      <w:bookmarkEnd w:id="20"/>
      <w:r w:rsidRPr="00786085">
        <w:rPr>
          <w:rFonts w:ascii="Times New Roman" w:hAnsi="Times New Roman" w:cs="Times New Roman"/>
          <w:sz w:val="24"/>
          <w:szCs w:val="24"/>
        </w:rPr>
        <w:t xml:space="preserve">В день отдания праздника (23 августа) снова совершается торжественное шествие. В обратный путь святая плащаница Пресвятой Богородицы переносится духовенством во главе с настоятелем-архимандритом </w:t>
      </w:r>
      <w:proofErr w:type="spellStart"/>
      <w:r w:rsidRPr="00786085">
        <w:rPr>
          <w:rFonts w:ascii="Times New Roman" w:hAnsi="Times New Roman" w:cs="Times New Roman"/>
          <w:sz w:val="24"/>
          <w:szCs w:val="24"/>
        </w:rPr>
        <w:t>Гефсимании</w:t>
      </w:r>
      <w:proofErr w:type="spellEnd"/>
      <w:r w:rsidRPr="00786085">
        <w:rPr>
          <w:rFonts w:ascii="Times New Roman" w:hAnsi="Times New Roman" w:cs="Times New Roman"/>
          <w:sz w:val="24"/>
          <w:szCs w:val="24"/>
        </w:rPr>
        <w:t>.</w:t>
      </w:r>
    </w:p>
    <w:p w:rsidR="00786085" w:rsidRPr="00786085" w:rsidRDefault="00786085" w:rsidP="00786085">
      <w:pPr>
        <w:spacing w:after="0"/>
      </w:pPr>
    </w:p>
    <w:p w:rsidR="008640FB" w:rsidRDefault="008640FB"/>
    <w:sectPr w:rsidR="008640FB" w:rsidSect="00E5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0FB" w:rsidRDefault="008640FB" w:rsidP="00786085">
      <w:pPr>
        <w:spacing w:after="0" w:line="240" w:lineRule="auto"/>
      </w:pPr>
      <w:r>
        <w:separator/>
      </w:r>
    </w:p>
  </w:endnote>
  <w:endnote w:type="continuationSeparator" w:id="1">
    <w:p w:rsidR="008640FB" w:rsidRDefault="008640FB" w:rsidP="0078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0FB" w:rsidRDefault="008640FB" w:rsidP="00786085">
      <w:pPr>
        <w:spacing w:after="0" w:line="240" w:lineRule="auto"/>
      </w:pPr>
      <w:r>
        <w:separator/>
      </w:r>
    </w:p>
  </w:footnote>
  <w:footnote w:type="continuationSeparator" w:id="1">
    <w:p w:rsidR="008640FB" w:rsidRDefault="008640FB" w:rsidP="00786085">
      <w:pPr>
        <w:spacing w:after="0" w:line="240" w:lineRule="auto"/>
      </w:pPr>
      <w:r>
        <w:continuationSeparator/>
      </w:r>
    </w:p>
  </w:footnote>
  <w:footnote w:id="2">
    <w:p w:rsidR="00786085" w:rsidRPr="00786085" w:rsidRDefault="00786085">
      <w:pPr>
        <w:pStyle w:val="a3"/>
      </w:pPr>
      <w:r>
        <w:rPr>
          <w:rStyle w:val="a5"/>
        </w:rPr>
        <w:footnoteRef/>
      </w:r>
      <w:r>
        <w:t xml:space="preserve"> Источник</w:t>
      </w:r>
      <w:r w:rsidRPr="00786085">
        <w:t>:</w:t>
      </w:r>
      <w:r>
        <w:t xml:space="preserve"> </w:t>
      </w:r>
      <w:r>
        <w:rPr>
          <w:rFonts w:ascii="Times New Roman" w:hAnsi="Times New Roman" w:cs="Times New Roman"/>
        </w:rPr>
        <w:t>Настольная книга священнослужителя, Т. 3</w:t>
      </w:r>
      <w:r w:rsidRPr="00FC112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Меся</w:t>
      </w:r>
      <w:r w:rsidR="00AD1518">
        <w:rPr>
          <w:rFonts w:ascii="Times New Roman" w:hAnsi="Times New Roman" w:cs="Times New Roman"/>
        </w:rPr>
        <w:t>цеслов (март-август)</w:t>
      </w:r>
      <w:r>
        <w:rPr>
          <w:rFonts w:ascii="Times New Roman" w:hAnsi="Times New Roman" w:cs="Times New Roman"/>
        </w:rPr>
        <w:t>. Издание Московской Патриархии. - М.</w:t>
      </w:r>
      <w:r>
        <w:rPr>
          <w:rFonts w:ascii="Times New Roman" w:hAnsi="Times New Roman" w:cs="Times New Roman"/>
          <w:lang w:val="en-US"/>
        </w:rPr>
        <w:t>: 1979.</w:t>
      </w:r>
      <w:r>
        <w:rPr>
          <w:rFonts w:ascii="Times New Roman" w:hAnsi="Times New Roman" w:cs="Times New Roman"/>
        </w:rPr>
        <w:t xml:space="preserve"> С. 712-718.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6085"/>
    <w:rsid w:val="00786085"/>
    <w:rsid w:val="008640FB"/>
    <w:rsid w:val="00AD1518"/>
    <w:rsid w:val="00E5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608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608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860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78B38-79BE-437E-9519-3C3BE7BD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2818</Words>
  <Characters>16066</Characters>
  <Application>Microsoft Office Word</Application>
  <DocSecurity>0</DocSecurity>
  <Lines>133</Lines>
  <Paragraphs>37</Paragraphs>
  <ScaleCrop>false</ScaleCrop>
  <Company/>
  <LinksUpToDate>false</LinksUpToDate>
  <CharactersWithSpaces>18847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 Ксения</dc:creator>
  <cp:keywords/>
  <dc:description/>
  <cp:lastModifiedBy>Романюк Ксения</cp:lastModifiedBy>
  <cp:revision>4</cp:revision>
  <dcterms:created xsi:type="dcterms:W3CDTF">2015-08-24T13:17:00Z</dcterms:created>
  <dcterms:modified xsi:type="dcterms:W3CDTF">2015-08-24T14:15:00Z</dcterms:modified>
</cp:coreProperties>
</file>